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rPr>
          <w:rFonts w:ascii="Times New Roman" w:cs="Times New Roman" w:eastAsia="Times New Roman" w:hAnsi="Times New Roman"/>
          <w:b w:val="1"/>
          <w:bCs w:val="1"/>
          <w:sz w:val="48"/>
          <w:szCs w:val="48"/>
        </w:rPr>
      </w:pPr>
      <w:r w:rsidDel="00000000" w:rsidR="00000000" w:rsidRPr="00000000">
        <w:rPr>
          <w:rtl w:val="0"/>
        </w:rPr>
        <w:t xml:space="preserve">AIB LEAGUE</w:t>
      </w:r>
      <w:r w:rsidDel="00000000" w:rsidR="00000000" w:rsidRPr="00000000">
        <w:rPr>
          <w:rtl w:val="0"/>
        </w:rPr>
      </w:r>
    </w:p>
    <w:p w:rsidR="00000000" w:rsidDel="00000000" w:rsidP="00000000" w:rsidRDefault="00000000" w:rsidRPr="00000000" w14:paraId="00000002">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INTEGRITY POLICY</w:t>
      </w:r>
    </w:p>
    <w:p w:rsidR="00000000" w:rsidDel="00000000" w:rsidP="00000000" w:rsidRDefault="00000000" w:rsidRPr="00000000" w14:paraId="00000003">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PREAMBLE</w:t>
      </w:r>
    </w:p>
    <w:p w:rsidR="00000000" w:rsidDel="00000000" w:rsidP="00000000" w:rsidRDefault="00000000" w:rsidRPr="00000000" w14:paraId="00000004">
      <w:pPr>
        <w:pStyle w:val="Heading1"/>
        <w:rPr/>
      </w:pPr>
      <w:r w:rsidDel="00000000" w:rsidR="00000000" w:rsidRPr="00000000">
        <w:rPr>
          <w:rtl w:val="0"/>
        </w:rPr>
        <w:t xml:space="preserve">1A. COMPETITION STRUCTURE COVERED BY THIS POLICY</w:t>
      </w:r>
    </w:p>
    <w:p w:rsidR="00000000" w:rsidDel="00000000" w:rsidP="00000000" w:rsidRDefault="00000000" w:rsidRPr="00000000" w14:paraId="00000005">
      <w:pPr>
        <w:rPr/>
      </w:pPr>
      <w:r w:rsidDel="00000000" w:rsidR="00000000" w:rsidRPr="00000000">
        <w:rPr>
          <w:rtl w:val="0"/>
        </w:rPr>
        <w:t xml:space="preserve">This document applies to the current AIB League competition structure. AIB League supports two general Competition Types: Duos and Models.</w:t>
      </w:r>
    </w:p>
    <w:p w:rsidR="00000000" w:rsidDel="00000000" w:rsidP="00000000" w:rsidRDefault="00000000" w:rsidRPr="00000000" w14:paraId="00000006">
      <w:pPr>
        <w:rPr/>
      </w:pPr>
      <w:r w:rsidDel="00000000" w:rsidR="00000000" w:rsidRPr="00000000">
        <w:rPr>
          <w:rtl w:val="0"/>
        </w:rPr>
        <w:t xml:space="preserve">Duos (Human + AI model): recurring seasons built around Qualifiers, Battle Arena, and Grand Finals. The competing unit is a Duo formed from an individual Athlete, one Prompt, and one or more certified AI Models depending on connected APIs and event rules.</w:t>
      </w:r>
    </w:p>
    <w:p w:rsidR="00000000" w:rsidDel="00000000" w:rsidP="00000000" w:rsidRDefault="00000000" w:rsidRPr="00000000" w14:paraId="00000007">
      <w:pPr>
        <w:rPr/>
      </w:pPr>
      <w:r w:rsidDel="00000000" w:rsidR="00000000" w:rsidRPr="00000000">
        <w:rPr>
          <w:rtl w:val="0"/>
        </w:rPr>
        <w:t xml:space="preserve">Models (AI Model): model-vs-model competitions in which certified AI Models compete as Model Entries for baseline competition, benchmarking, and rankings. The responsible legal or natural person is the registered Model Entrant, such as the model owner, provider, team, or operator.</w:t>
      </w:r>
    </w:p>
    <w:p w:rsidR="00000000" w:rsidDel="00000000" w:rsidP="00000000" w:rsidRDefault="00000000" w:rsidRPr="00000000" w14:paraId="00000008">
      <w:pPr>
        <w:rPr/>
      </w:pPr>
      <w:r w:rsidDel="00000000" w:rsidR="00000000" w:rsidRPr="00000000">
        <w:rPr>
          <w:rtl w:val="0"/>
        </w:rPr>
        <w:t xml:space="preserve">Approved Game Disciplines may include Chess, Poker, Football, CS2, and additional disciplines approved by the League. Discipline-specific scoring, logs, tiebreaks, replay formats, and technical requirements are set out in the Rulebook and Event Regulations.</w:t>
      </w:r>
    </w:p>
    <w:p w:rsidR="00000000" w:rsidDel="00000000" w:rsidP="00000000" w:rsidRDefault="00000000" w:rsidRPr="00000000" w14:paraId="00000009">
      <w:pPr>
        <w:rPr/>
      </w:pPr>
      <w:r w:rsidDel="00000000" w:rsidR="00000000" w:rsidRPr="00000000">
        <w:rPr>
          <w:rtl w:val="0"/>
        </w:rPr>
        <w:t xml:space="preserve">References in this document to Athletes, Teams, Participants, AI Systems, Certified Models, logs, results, or Events shall be interpreted consistently with this Competition Type structure.</w:t>
      </w:r>
    </w:p>
    <w:p w:rsidR="00000000" w:rsidDel="00000000" w:rsidP="00000000" w:rsidRDefault="00000000" w:rsidRPr="00000000" w14:paraId="0000000A">
      <w:pPr>
        <w:spacing w:after="280" w:before="280" w:line="240" w:lineRule="auto"/>
        <w:rPr>
          <w:rFonts w:ascii="Times New Roman" w:cs="Times New Roman" w:eastAsia="Times New Roman" w:hAnsi="Times New Roman"/>
        </w:rPr>
      </w:pPr>
      <w:r w:rsidDel="00000000" w:rsidR="00000000" w:rsidRPr="00000000">
        <w:rPr>
          <w:rtl w:val="0"/>
        </w:rPr>
        <w:t xml:space="preserve">The AIB League (the “League”) adopts this Integrity Policy (the “Policy”) to articulate its overarching commitment to:</w:t>
      </w:r>
      <w:r w:rsidDel="00000000" w:rsidR="00000000" w:rsidRPr="00000000">
        <w:rPr>
          <w:rtl w:val="0"/>
        </w:rPr>
      </w:r>
    </w:p>
    <w:p w:rsidR="00000000" w:rsidDel="00000000" w:rsidP="00000000" w:rsidRDefault="00000000" w:rsidRPr="00000000" w14:paraId="0000000B">
      <w:pPr>
        <w:numPr>
          <w:ilvl w:val="0"/>
          <w:numId w:val="1"/>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Fair, honest, and skill-based competition;</w:t>
      </w:r>
    </w:p>
    <w:p w:rsidR="00000000" w:rsidDel="00000000" w:rsidP="00000000" w:rsidRDefault="00000000" w:rsidRPr="00000000" w14:paraId="0000000C">
      <w:pPr>
        <w:numPr>
          <w:ilvl w:val="0"/>
          <w:numId w:val="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Robust technical and organizational safeguards against cheating and corruption;</w:t>
      </w:r>
    </w:p>
    <w:p w:rsidR="00000000" w:rsidDel="00000000" w:rsidP="00000000" w:rsidRDefault="00000000" w:rsidRPr="00000000" w14:paraId="0000000D">
      <w:pPr>
        <w:numPr>
          <w:ilvl w:val="0"/>
          <w:numId w:val="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Responsible and safe use of artificial intelligence within the sport;</w:t>
      </w:r>
    </w:p>
    <w:p w:rsidR="00000000" w:rsidDel="00000000" w:rsidP="00000000" w:rsidRDefault="00000000" w:rsidRPr="00000000" w14:paraId="0000000E">
      <w:pPr>
        <w:numPr>
          <w:ilvl w:val="0"/>
          <w:numId w:val="1"/>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Transparent governance, independence, and compliance with applicable laws and regulatory expectations.</w:t>
      </w:r>
    </w:p>
    <w:p w:rsidR="00000000" w:rsidDel="00000000" w:rsidP="00000000" w:rsidRDefault="00000000" w:rsidRPr="00000000" w14:paraId="0000000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Policy is intended as a high-level statement of principles and commitments. It is implemented through, and should be read together with:</w:t>
      </w:r>
    </w:p>
    <w:p w:rsidR="00000000" w:rsidDel="00000000" w:rsidP="00000000" w:rsidRDefault="00000000" w:rsidRPr="00000000" w14:paraId="00000010">
      <w:pPr>
        <w:numPr>
          <w:ilvl w:val="0"/>
          <w:numId w:val="4"/>
        </w:numPr>
        <w:spacing w:after="0" w:before="280" w:line="240" w:lineRule="auto"/>
        <w:ind w:left="720" w:hanging="360"/>
        <w:rPr>
          <w:rFonts w:ascii="Times New Roman" w:cs="Times New Roman" w:eastAsia="Times New Roman" w:hAnsi="Times New Roman"/>
        </w:rPr>
      </w:pPr>
      <w:r w:rsidDel="00000000" w:rsidR="00000000" w:rsidRPr="00000000">
        <w:rPr>
          <w:rtl w:val="0"/>
        </w:rPr>
        <w:t xml:space="preserve">The AIB League Official Rulebook;</w:t>
      </w:r>
      <w:r w:rsidDel="00000000" w:rsidR="00000000" w:rsidRPr="00000000">
        <w:rPr>
          <w:rtl w:val="0"/>
        </w:rPr>
      </w:r>
    </w:p>
    <w:p w:rsidR="00000000" w:rsidDel="00000000" w:rsidP="00000000" w:rsidRDefault="00000000" w:rsidRPr="00000000" w14:paraId="00000011">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Ethics &amp; Disciplinary Code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2">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Anti-Cheating Regulations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3">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Anti-Corruption Protocol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4">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Financial and Sponsorship Rules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5">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AI Policy</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6">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Dispute Resolution System</w:t>
      </w:r>
      <w:r w:rsidDel="00000000" w:rsidR="00000000" w:rsidRPr="00000000">
        <w:rPr>
          <w:rFonts w:ascii="Times New Roman" w:cs="Times New Roman" w:eastAsia="Times New Roman" w:hAnsi="Times New Roman"/>
          <w:rtl w:val="0"/>
        </w:rPr>
        <w:t xml:space="preserve">; and</w:t>
      </w:r>
    </w:p>
    <w:p w:rsidR="00000000" w:rsidDel="00000000" w:rsidP="00000000" w:rsidRDefault="00000000" w:rsidRPr="00000000" w14:paraId="00000017">
      <w:pPr>
        <w:numPr>
          <w:ilvl w:val="0"/>
          <w:numId w:val="4"/>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other regulations and circulars adopted by the League from time to time.</w:t>
      </w:r>
    </w:p>
    <w:p w:rsidR="00000000" w:rsidDel="00000000" w:rsidP="00000000" w:rsidRDefault="00000000" w:rsidRPr="00000000" w14:paraId="0000001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Where there is any discrepancy, those more specific regulations shall prevail on matters within their scope.</w:t>
      </w:r>
    </w:p>
    <w:p w:rsidR="00000000" w:rsidDel="00000000" w:rsidP="00000000" w:rsidRDefault="00000000" w:rsidRPr="00000000" w14:paraId="00000019">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spacing w:after="280" w:before="280" w:line="240" w:lineRule="auto"/>
        <w:rPr>
          <w:rFonts w:ascii="Times New Roman" w:cs="Times New Roman" w:eastAsia="Times New Roman" w:hAnsi="Times New Roman"/>
          <w:b w:val="1"/>
          <w:bCs w:val="1"/>
          <w:sz w:val="36"/>
          <w:szCs w:val="36"/>
        </w:rPr>
      </w:pPr>
      <w:r w:rsidDel="00000000" w:rsidR="00000000" w:rsidRPr="00000000">
        <w:rPr>
          <w:rtl w:val="0"/>
        </w:rPr>
        <w:t xml:space="preserve">1. NATURE OF AIB LEAGUE COMPETITIONS AS A SPORT AND ESPORTS ECOSYSTEM</w:t>
      </w:r>
      <w:r w:rsidDel="00000000" w:rsidR="00000000" w:rsidRPr="00000000">
        <w:rPr>
          <w:rtl w:val="0"/>
        </w:rPr>
      </w:r>
    </w:p>
    <w:p w:rsidR="00000000" w:rsidDel="00000000" w:rsidP="00000000" w:rsidRDefault="00000000" w:rsidRPr="00000000" w14:paraId="0000001B">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1.1 Skill-Based Professional Competition</w:t>
      </w:r>
    </w:p>
    <w:p w:rsidR="00000000" w:rsidDel="00000000" w:rsidP="00000000" w:rsidRDefault="00000000" w:rsidRPr="00000000" w14:paraId="0000001C">
      <w:pPr>
        <w:spacing w:after="280" w:before="280" w:line="240" w:lineRule="auto"/>
        <w:rPr>
          <w:rFonts w:ascii="Times New Roman" w:cs="Times New Roman" w:eastAsia="Times New Roman" w:hAnsi="Times New Roman"/>
        </w:rPr>
      </w:pPr>
      <w:r w:rsidDel="00000000" w:rsidR="00000000" w:rsidRPr="00000000">
        <w:rPr>
          <w:rtl w:val="0"/>
        </w:rPr>
        <w:t xml:space="preserve">1.1.1 AIB League competitions are a professional sport and esports ecosystem in which competition takes place through approved Game Disciplines and two Competition Types: Duos and Models.</w:t>
      </w:r>
      <w:r w:rsidDel="00000000" w:rsidR="00000000" w:rsidRPr="00000000">
        <w:rPr>
          <w:rtl w:val="0"/>
        </w:rPr>
      </w:r>
    </w:p>
    <w:p w:rsidR="00000000" w:rsidDel="00000000" w:rsidP="00000000" w:rsidRDefault="00000000" w:rsidRPr="00000000" w14:paraId="0000001D">
      <w:pPr>
        <w:spacing w:after="280" w:before="280" w:line="240" w:lineRule="auto"/>
        <w:rPr>
          <w:rFonts w:ascii="Times New Roman" w:cs="Times New Roman" w:eastAsia="Times New Roman" w:hAnsi="Times New Roman"/>
        </w:rPr>
      </w:pPr>
      <w:r w:rsidDel="00000000" w:rsidR="00000000" w:rsidRPr="00000000">
        <w:rPr>
          <w:rtl w:val="0"/>
        </w:rPr>
        <w:t xml:space="preserve">1.1.2 In all professional Events, Match outcomes are governed by published rules, official logs, and discipline-specific scoring. In Duos, outcomes depend on an Athlete’s prompt design, strategy, model selection, and operational decisions. In Models, outcomes measure certified AI Model entries under standardized conditions and under the responsibility of registered Model Entrants.</w:t>
      </w:r>
      <w:r w:rsidDel="00000000" w:rsidR="00000000" w:rsidRPr="00000000">
        <w:rPr>
          <w:rtl w:val="0"/>
        </w:rPr>
      </w:r>
    </w:p>
    <w:p w:rsidR="00000000" w:rsidDel="00000000" w:rsidP="00000000" w:rsidRDefault="00000000" w:rsidRPr="00000000" w14:paraId="0000001E">
      <w:pPr>
        <w:numPr>
          <w:ilvl w:val="0"/>
          <w:numId w:val="14"/>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Not determined solely by chance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F">
      <w:pPr>
        <w:numPr>
          <w:ilvl w:val="0"/>
          <w:numId w:val="1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result of Athletes’ measurable performance in prompt design, strategy, and decision-making;</w:t>
      </w:r>
    </w:p>
    <w:p w:rsidR="00000000" w:rsidDel="00000000" w:rsidP="00000000" w:rsidRDefault="00000000" w:rsidRPr="00000000" w14:paraId="00000020">
      <w:pPr>
        <w:numPr>
          <w:ilvl w:val="0"/>
          <w:numId w:val="14"/>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Directly linked to compensation and prizes that exceed mere reimbursement of expenses.</w:t>
      </w:r>
    </w:p>
    <w:p w:rsidR="00000000" w:rsidDel="00000000" w:rsidP="00000000" w:rsidRDefault="00000000" w:rsidRPr="00000000" w14:paraId="00000021">
      <w:pPr>
        <w:spacing w:after="280" w:before="280" w:line="240" w:lineRule="auto"/>
        <w:rPr>
          <w:rFonts w:ascii="Times New Roman" w:cs="Times New Roman" w:eastAsia="Times New Roman" w:hAnsi="Times New Roman"/>
        </w:rPr>
      </w:pPr>
      <w:r w:rsidDel="00000000" w:rsidR="00000000" w:rsidRPr="00000000">
        <w:rPr>
          <w:rtl w:val="0"/>
        </w:rPr>
        <w:t xml:space="preserve">1.1.3 The League affirms that the unpredictable, skill-based nature of AIB League competitions are essential to its sporting integrity and to any regulated sports betting or gaming that may be offered on its Events.</w:t>
      </w:r>
      <w:r w:rsidDel="00000000" w:rsidR="00000000" w:rsidRPr="00000000">
        <w:rPr>
          <w:rtl w:val="0"/>
        </w:rPr>
      </w:r>
    </w:p>
    <w:p w:rsidR="00000000" w:rsidDel="00000000" w:rsidP="00000000" w:rsidRDefault="00000000" w:rsidRPr="00000000" w14:paraId="00000022">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1.2 Role of AI Systems</w:t>
      </w:r>
    </w:p>
    <w:p w:rsidR="00000000" w:rsidDel="00000000" w:rsidP="00000000" w:rsidRDefault="00000000" w:rsidRPr="00000000" w14:paraId="00000023">
      <w:pPr>
        <w:spacing w:after="280" w:before="280" w:line="240" w:lineRule="auto"/>
        <w:rPr>
          <w:rFonts w:ascii="Times New Roman" w:cs="Times New Roman" w:eastAsia="Times New Roman" w:hAnsi="Times New Roman"/>
        </w:rPr>
      </w:pPr>
      <w:r w:rsidDel="00000000" w:rsidR="00000000" w:rsidRPr="00000000">
        <w:rPr>
          <w:rtl w:val="0"/>
        </w:rPr>
        <w:t xml:space="preserve">1.2.1 In Duos, AI systems (including large language models, engines, and other permitted tools) are technical tools used under Athlete control. In Models, certified AI Models compete as Model Entries under the responsibility of registered Model Entrants. In neither format is an AI system treated as a legal person or an unaccountable decision-maker.</w:t>
      </w:r>
      <w:r w:rsidDel="00000000" w:rsidR="00000000" w:rsidRPr="00000000">
        <w:rPr>
          <w:rtl w:val="0"/>
        </w:rPr>
      </w:r>
    </w:p>
    <w:p w:rsidR="00000000" w:rsidDel="00000000" w:rsidP="00000000" w:rsidRDefault="00000000" w:rsidRPr="00000000" w14:paraId="00000024">
      <w:pPr>
        <w:spacing w:after="280" w:before="280" w:line="240" w:lineRule="auto"/>
        <w:rPr>
          <w:rFonts w:ascii="Times New Roman" w:cs="Times New Roman" w:eastAsia="Times New Roman" w:hAnsi="Times New Roman"/>
        </w:rPr>
      </w:pPr>
      <w:r w:rsidDel="00000000" w:rsidR="00000000" w:rsidRPr="00000000">
        <w:rPr>
          <w:rtl w:val="0"/>
        </w:rPr>
        <w:t xml:space="preserve">1.2.2 Responsibility for the configuration, prompting, and lawful use of AI systems rests with Athletes, Teams, and Model Entrants. It is not a defense to any integrity violation that “the AI did it”.</w:t>
      </w:r>
      <w:r w:rsidDel="00000000" w:rsidR="00000000" w:rsidRPr="00000000">
        <w:rPr>
          <w:rtl w:val="0"/>
        </w:rPr>
      </w:r>
    </w:p>
    <w:p w:rsidR="00000000" w:rsidDel="00000000" w:rsidP="00000000" w:rsidRDefault="00000000" w:rsidRPr="00000000" w14:paraId="00000025">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6">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2. GOVERNANCE, INDEPENDENCE, AND OVERSIGHT</w:t>
      </w:r>
    </w:p>
    <w:p w:rsidR="00000000" w:rsidDel="00000000" w:rsidP="00000000" w:rsidRDefault="00000000" w:rsidRPr="00000000" w14:paraId="00000027">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2.1 Independent Sports Governing Body</w:t>
      </w:r>
    </w:p>
    <w:p w:rsidR="00000000" w:rsidDel="00000000" w:rsidP="00000000" w:rsidRDefault="00000000" w:rsidRPr="00000000" w14:paraId="00000028">
      <w:pPr>
        <w:spacing w:after="280" w:before="280" w:line="240" w:lineRule="auto"/>
        <w:rPr>
          <w:rFonts w:ascii="Times New Roman" w:cs="Times New Roman" w:eastAsia="Times New Roman" w:hAnsi="Times New Roman"/>
        </w:rPr>
      </w:pPr>
      <w:r w:rsidDel="00000000" w:rsidR="00000000" w:rsidRPr="00000000">
        <w:rPr>
          <w:rtl w:val="0"/>
        </w:rPr>
        <w:t xml:space="preserve">2.1.1 The League operates as an independent sports governing body for AIB League competitions. It is structurally and operationally separate from:</w:t>
      </w:r>
      <w:r w:rsidDel="00000000" w:rsidR="00000000" w:rsidRPr="00000000">
        <w:rPr>
          <w:rtl w:val="0"/>
        </w:rPr>
      </w:r>
    </w:p>
    <w:p w:rsidR="00000000" w:rsidDel="00000000" w:rsidP="00000000" w:rsidRDefault="00000000" w:rsidRPr="00000000" w14:paraId="00000029">
      <w:pPr>
        <w:numPr>
          <w:ilvl w:val="0"/>
          <w:numId w:val="15"/>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 model providers and technology sponsors;</w:t>
      </w:r>
    </w:p>
    <w:p w:rsidR="00000000" w:rsidDel="00000000" w:rsidP="00000000" w:rsidRDefault="00000000" w:rsidRPr="00000000" w14:paraId="0000002A">
      <w:pPr>
        <w:numPr>
          <w:ilvl w:val="0"/>
          <w:numId w:val="15"/>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Betting operators and data companies;</w:t>
      </w:r>
    </w:p>
    <w:p w:rsidR="00000000" w:rsidDel="00000000" w:rsidP="00000000" w:rsidRDefault="00000000" w:rsidRPr="00000000" w14:paraId="0000002B">
      <w:pPr>
        <w:numPr>
          <w:ilvl w:val="0"/>
          <w:numId w:val="15"/>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Teams, Athletes, and commercial partners.</w:t>
      </w:r>
    </w:p>
    <w:p w:rsidR="00000000" w:rsidDel="00000000" w:rsidP="00000000" w:rsidRDefault="00000000" w:rsidRPr="00000000" w14:paraId="0000002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2.1.2 No sponsor or commercial partner may control, or unduly influence:</w:t>
      </w:r>
    </w:p>
    <w:p w:rsidR="00000000" w:rsidDel="00000000" w:rsidP="00000000" w:rsidRDefault="00000000" w:rsidRPr="00000000" w14:paraId="0000002D">
      <w:pPr>
        <w:numPr>
          <w:ilvl w:val="0"/>
          <w:numId w:val="16"/>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content of the Rulebook;</w:t>
      </w:r>
    </w:p>
    <w:p w:rsidR="00000000" w:rsidDel="00000000" w:rsidP="00000000" w:rsidRDefault="00000000" w:rsidRPr="00000000" w14:paraId="0000002E">
      <w:pPr>
        <w:numPr>
          <w:ilvl w:val="0"/>
          <w:numId w:val="16"/>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appointment or decisions of disciplinary and integrity bodies;</w:t>
      </w:r>
    </w:p>
    <w:p w:rsidR="00000000" w:rsidDel="00000000" w:rsidP="00000000" w:rsidRDefault="00000000" w:rsidRPr="00000000" w14:paraId="0000002F">
      <w:pPr>
        <w:numPr>
          <w:ilvl w:val="0"/>
          <w:numId w:val="16"/>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Model certification or technical integrity decisions;</w:t>
      </w:r>
    </w:p>
    <w:p w:rsidR="00000000" w:rsidDel="00000000" w:rsidP="00000000" w:rsidRDefault="00000000" w:rsidRPr="00000000" w14:paraId="00000030">
      <w:pPr>
        <w:numPr>
          <w:ilvl w:val="0"/>
          <w:numId w:val="16"/>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management of competitions and Events.</w:t>
      </w:r>
    </w:p>
    <w:p w:rsidR="00000000" w:rsidDel="00000000" w:rsidP="00000000" w:rsidRDefault="00000000" w:rsidRPr="00000000" w14:paraId="00000031">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2.2 Integrity and Disciplinary Structure</w:t>
      </w:r>
    </w:p>
    <w:p w:rsidR="00000000" w:rsidDel="00000000" w:rsidP="00000000" w:rsidRDefault="00000000" w:rsidRPr="00000000" w14:paraId="0000003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2.2.1 The League maintains a clear integrity and disciplinary architecture, including:</w:t>
      </w:r>
    </w:p>
    <w:p w:rsidR="00000000" w:rsidDel="00000000" w:rsidP="00000000" w:rsidRDefault="00000000" w:rsidRPr="00000000" w14:paraId="00000033">
      <w:pPr>
        <w:numPr>
          <w:ilvl w:val="0"/>
          <w:numId w:val="17"/>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Ethics &amp; Disciplinary bodies</w:t>
      </w:r>
      <w:r w:rsidDel="00000000" w:rsidR="00000000" w:rsidRPr="00000000">
        <w:rPr>
          <w:rFonts w:ascii="Times New Roman" w:cs="Times New Roman" w:eastAsia="Times New Roman" w:hAnsi="Times New Roman"/>
          <w:rtl w:val="0"/>
        </w:rPr>
        <w:t xml:space="preserve">, responsible for enforcing the Code and imposing sanctions;</w:t>
      </w:r>
    </w:p>
    <w:p w:rsidR="00000000" w:rsidDel="00000000" w:rsidP="00000000" w:rsidRDefault="00000000" w:rsidRPr="00000000" w14:paraId="00000034">
      <w:pPr>
        <w:numPr>
          <w:ilvl w:val="0"/>
          <w:numId w:val="17"/>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w:t>
      </w:r>
      <w:r w:rsidDel="00000000" w:rsidR="00000000" w:rsidRPr="00000000">
        <w:rPr>
          <w:rFonts w:ascii="Times New Roman" w:cs="Times New Roman" w:eastAsia="Times New Roman" w:hAnsi="Times New Roman"/>
          <w:b w:val="1"/>
          <w:bCs w:val="1"/>
          <w:rtl w:val="0"/>
        </w:rPr>
        <w:t xml:space="preserve">Integrity Unit</w:t>
      </w:r>
      <w:r w:rsidDel="00000000" w:rsidR="00000000" w:rsidRPr="00000000">
        <w:rPr>
          <w:rFonts w:ascii="Times New Roman" w:cs="Times New Roman" w:eastAsia="Times New Roman" w:hAnsi="Times New Roman"/>
          <w:rtl w:val="0"/>
        </w:rPr>
        <w:t xml:space="preserve">, responsible for integrity monitoring, investigations, and technical audits;</w:t>
      </w:r>
    </w:p>
    <w:p w:rsidR="00000000" w:rsidDel="00000000" w:rsidP="00000000" w:rsidRDefault="00000000" w:rsidRPr="00000000" w14:paraId="00000035">
      <w:pPr>
        <w:numPr>
          <w:ilvl w:val="0"/>
          <w:numId w:val="17"/>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Technical and advisory committees (e.g., AI safety and model certification) as needed.</w:t>
      </w:r>
    </w:p>
    <w:p w:rsidR="00000000" w:rsidDel="00000000" w:rsidP="00000000" w:rsidRDefault="00000000" w:rsidRPr="00000000" w14:paraId="0000003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2.2.2 These bodies operate with appropriate independence and follow due process, as defined in the </w:t>
      </w:r>
      <w:r w:rsidDel="00000000" w:rsidR="00000000" w:rsidRPr="00000000">
        <w:rPr>
          <w:rFonts w:ascii="Times New Roman" w:cs="Times New Roman" w:eastAsia="Times New Roman" w:hAnsi="Times New Roman"/>
          <w:b w:val="1"/>
          <w:bCs w:val="1"/>
          <w:rtl w:val="0"/>
        </w:rPr>
        <w:t xml:space="preserve">Dispute Resolution System</w:t>
      </w:r>
      <w:r w:rsidDel="00000000" w:rsidR="00000000" w:rsidRPr="00000000">
        <w:rPr>
          <w:rFonts w:ascii="Times New Roman" w:cs="Times New Roman" w:eastAsia="Times New Roman" w:hAnsi="Times New Roman"/>
          <w:rtl w:val="0"/>
        </w:rPr>
        <w:t xml:space="preserve"> and related procedural rules.</w:t>
      </w:r>
    </w:p>
    <w:p w:rsidR="00000000" w:rsidDel="00000000" w:rsidP="00000000" w:rsidRDefault="00000000" w:rsidRPr="00000000" w14:paraId="00000037">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3. INTEGRITY OF COMPETITION</w:t>
      </w:r>
    </w:p>
    <w:p w:rsidR="00000000" w:rsidDel="00000000" w:rsidP="00000000" w:rsidRDefault="00000000" w:rsidRPr="00000000" w14:paraId="00000039">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3.1 Fair Play Principles</w:t>
      </w:r>
    </w:p>
    <w:p w:rsidR="00000000" w:rsidDel="00000000" w:rsidP="00000000" w:rsidRDefault="00000000" w:rsidRPr="00000000" w14:paraId="0000003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3.1.1 All Matches must be contested honestly and competitively. Athletes are expected to:</w:t>
      </w:r>
    </w:p>
    <w:p w:rsidR="00000000" w:rsidDel="00000000" w:rsidP="00000000" w:rsidRDefault="00000000" w:rsidRPr="00000000" w14:paraId="0000003B">
      <w:pPr>
        <w:numPr>
          <w:ilvl w:val="0"/>
          <w:numId w:val="18"/>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Play to win, using their best skill and effort;</w:t>
      </w:r>
    </w:p>
    <w:p w:rsidR="00000000" w:rsidDel="00000000" w:rsidP="00000000" w:rsidRDefault="00000000" w:rsidRPr="00000000" w14:paraId="0000003C">
      <w:pPr>
        <w:numPr>
          <w:ilvl w:val="0"/>
          <w:numId w:val="18"/>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 the letter and spirit of the Rulebook and Anti-Cheating Regulations;</w:t>
      </w:r>
    </w:p>
    <w:p w:rsidR="00000000" w:rsidDel="00000000" w:rsidP="00000000" w:rsidRDefault="00000000" w:rsidRPr="00000000" w14:paraId="0000003D">
      <w:pPr>
        <w:numPr>
          <w:ilvl w:val="0"/>
          <w:numId w:val="18"/>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Avoid any conduct that manipulates or distorts results.</w:t>
      </w:r>
    </w:p>
    <w:p w:rsidR="00000000" w:rsidDel="00000000" w:rsidP="00000000" w:rsidRDefault="00000000" w:rsidRPr="00000000" w14:paraId="0000003E">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3.1.2 The League expressly prohibits:</w:t>
      </w:r>
    </w:p>
    <w:p w:rsidR="00000000" w:rsidDel="00000000" w:rsidP="00000000" w:rsidRDefault="00000000" w:rsidRPr="00000000" w14:paraId="0000003F">
      <w:pPr>
        <w:numPr>
          <w:ilvl w:val="0"/>
          <w:numId w:val="19"/>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Cheating and unauthorized external assistance;</w:t>
      </w:r>
    </w:p>
    <w:p w:rsidR="00000000" w:rsidDel="00000000" w:rsidP="00000000" w:rsidRDefault="00000000" w:rsidRPr="00000000" w14:paraId="00000040">
      <w:pPr>
        <w:numPr>
          <w:ilvl w:val="0"/>
          <w:numId w:val="1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Match-fixing, collusion, and manipulation of results;</w:t>
      </w:r>
    </w:p>
    <w:p w:rsidR="00000000" w:rsidDel="00000000" w:rsidP="00000000" w:rsidRDefault="00000000" w:rsidRPr="00000000" w14:paraId="00000041">
      <w:pPr>
        <w:numPr>
          <w:ilvl w:val="0"/>
          <w:numId w:val="19"/>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Artificial manipulation of rankings or qualification pathways.</w:t>
      </w:r>
    </w:p>
    <w:p w:rsidR="00000000" w:rsidDel="00000000" w:rsidP="00000000" w:rsidRDefault="00000000" w:rsidRPr="00000000" w14:paraId="00000042">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3.2 Logging, Auditability, and Technical Forensics</w:t>
      </w:r>
    </w:p>
    <w:p w:rsidR="00000000" w:rsidDel="00000000" w:rsidP="00000000" w:rsidRDefault="00000000" w:rsidRPr="00000000" w14:paraId="0000004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3.2.1 The League deploys </w:t>
      </w:r>
      <w:r w:rsidDel="00000000" w:rsidR="00000000" w:rsidRPr="00000000">
        <w:rPr>
          <w:rFonts w:ascii="Times New Roman" w:cs="Times New Roman" w:eastAsia="Times New Roman" w:hAnsi="Times New Roman"/>
          <w:b w:val="1"/>
          <w:bCs w:val="1"/>
          <w:rtl w:val="0"/>
        </w:rPr>
        <w:t xml:space="preserve">comprehensive logging and technical monitoring</w:t>
      </w:r>
      <w:r w:rsidDel="00000000" w:rsidR="00000000" w:rsidRPr="00000000">
        <w:rPr>
          <w:rFonts w:ascii="Times New Roman" w:cs="Times New Roman" w:eastAsia="Times New Roman" w:hAnsi="Times New Roman"/>
          <w:rtl w:val="0"/>
        </w:rPr>
        <w:t xml:space="preserve"> in its official platforms, including but not limited to:</w:t>
      </w:r>
    </w:p>
    <w:p w:rsidR="00000000" w:rsidDel="00000000" w:rsidP="00000000" w:rsidRDefault="00000000" w:rsidRPr="00000000" w14:paraId="00000044">
      <w:pPr>
        <w:numPr>
          <w:ilvl w:val="0"/>
          <w:numId w:val="20"/>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Full game records and move histories;</w:t>
      </w:r>
    </w:p>
    <w:p w:rsidR="00000000" w:rsidDel="00000000" w:rsidP="00000000" w:rsidRDefault="00000000" w:rsidRPr="00000000" w14:paraId="00000045">
      <w:pPr>
        <w:numPr>
          <w:ilvl w:val="0"/>
          <w:numId w:val="20"/>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Prompt histories and strategy configurations;</w:t>
      </w:r>
    </w:p>
    <w:p w:rsidR="00000000" w:rsidDel="00000000" w:rsidP="00000000" w:rsidRDefault="00000000" w:rsidRPr="00000000" w14:paraId="00000046">
      <w:pPr>
        <w:numPr>
          <w:ilvl w:val="0"/>
          <w:numId w:val="20"/>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Model/engine calls, outputs, and evaluation data;</w:t>
      </w:r>
    </w:p>
    <w:p w:rsidR="00000000" w:rsidDel="00000000" w:rsidP="00000000" w:rsidRDefault="00000000" w:rsidRPr="00000000" w14:paraId="00000047">
      <w:pPr>
        <w:numPr>
          <w:ilvl w:val="0"/>
          <w:numId w:val="20"/>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Relevant technical and timing metadata.</w:t>
      </w:r>
    </w:p>
    <w:p w:rsidR="00000000" w:rsidDel="00000000" w:rsidP="00000000" w:rsidRDefault="00000000" w:rsidRPr="00000000" w14:paraId="0000004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3.2.2 These Logs enable:</w:t>
      </w:r>
    </w:p>
    <w:p w:rsidR="00000000" w:rsidDel="00000000" w:rsidP="00000000" w:rsidRDefault="00000000" w:rsidRPr="00000000" w14:paraId="00000049">
      <w:pPr>
        <w:numPr>
          <w:ilvl w:val="0"/>
          <w:numId w:val="12"/>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Objective, data-driven integrity checks;</w:t>
      </w:r>
    </w:p>
    <w:p w:rsidR="00000000" w:rsidDel="00000000" w:rsidP="00000000" w:rsidRDefault="00000000" w:rsidRPr="00000000" w14:paraId="0000004A">
      <w:pPr>
        <w:numPr>
          <w:ilvl w:val="0"/>
          <w:numId w:val="1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Forensic analysis of suspicious patterns;</w:t>
      </w:r>
    </w:p>
    <w:p w:rsidR="00000000" w:rsidDel="00000000" w:rsidP="00000000" w:rsidRDefault="00000000" w:rsidRPr="00000000" w14:paraId="0000004B">
      <w:pPr>
        <w:numPr>
          <w:ilvl w:val="0"/>
          <w:numId w:val="12"/>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Decision-making based on verifiable records, rather than subjective impressions.</w:t>
      </w:r>
    </w:p>
    <w:p w:rsidR="00000000" w:rsidDel="00000000" w:rsidP="00000000" w:rsidRDefault="00000000" w:rsidRPr="00000000" w14:paraId="0000004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3.2.3 The League considers these controls to provide </w:t>
      </w:r>
      <w:r w:rsidDel="00000000" w:rsidR="00000000" w:rsidRPr="00000000">
        <w:rPr>
          <w:rFonts w:ascii="Times New Roman" w:cs="Times New Roman" w:eastAsia="Times New Roman" w:hAnsi="Times New Roman"/>
          <w:b w:val="1"/>
          <w:bCs w:val="1"/>
          <w:rtl w:val="0"/>
        </w:rPr>
        <w:t xml:space="preserve">match integrity protections that surpass those of many traditional sports</w:t>
      </w:r>
      <w:r w:rsidDel="00000000" w:rsidR="00000000" w:rsidRPr="00000000">
        <w:rPr>
          <w:rFonts w:ascii="Times New Roman" w:cs="Times New Roman" w:eastAsia="Times New Roman" w:hAnsi="Times New Roman"/>
          <w:rtl w:val="0"/>
        </w:rPr>
        <w:t xml:space="preserve">, by allowing precise reconstruction and audit of decision pathways in each Game.</w:t>
      </w:r>
    </w:p>
    <w:p w:rsidR="00000000" w:rsidDel="00000000" w:rsidP="00000000" w:rsidRDefault="00000000" w:rsidRPr="00000000" w14:paraId="0000004D">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3.3 Technical Integrity of AI Systems</w:t>
      </w:r>
    </w:p>
    <w:p w:rsidR="00000000" w:rsidDel="00000000" w:rsidP="00000000" w:rsidRDefault="00000000" w:rsidRPr="00000000" w14:paraId="0000004E">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3.3.1 Only </w:t>
      </w:r>
      <w:r w:rsidDel="00000000" w:rsidR="00000000" w:rsidRPr="00000000">
        <w:rPr>
          <w:rFonts w:ascii="Times New Roman" w:cs="Times New Roman" w:eastAsia="Times New Roman" w:hAnsi="Times New Roman"/>
          <w:b w:val="1"/>
          <w:bCs w:val="1"/>
          <w:rtl w:val="0"/>
        </w:rPr>
        <w:t xml:space="preserve">Certified Models</w:t>
      </w:r>
      <w:r w:rsidDel="00000000" w:rsidR="00000000" w:rsidRPr="00000000">
        <w:rPr>
          <w:rFonts w:ascii="Times New Roman" w:cs="Times New Roman" w:eastAsia="Times New Roman" w:hAnsi="Times New Roman"/>
          <w:rtl w:val="0"/>
        </w:rPr>
        <w:t xml:space="preserve"> and </w:t>
      </w:r>
      <w:r w:rsidDel="00000000" w:rsidR="00000000" w:rsidRPr="00000000">
        <w:rPr>
          <w:rFonts w:ascii="Times New Roman" w:cs="Times New Roman" w:eastAsia="Times New Roman" w:hAnsi="Times New Roman"/>
          <w:b w:val="1"/>
          <w:bCs w:val="1"/>
          <w:rtl w:val="0"/>
        </w:rPr>
        <w:t xml:space="preserve">Permitted Tools</w:t>
      </w:r>
      <w:r w:rsidDel="00000000" w:rsidR="00000000" w:rsidRPr="00000000">
        <w:rPr>
          <w:rFonts w:ascii="Times New Roman" w:cs="Times New Roman" w:eastAsia="Times New Roman" w:hAnsi="Times New Roman"/>
          <w:rtl w:val="0"/>
        </w:rPr>
        <w:t xml:space="preserve"> may be used in official Events, as defined and periodically updated in the AI Policy.</w:t>
      </w:r>
    </w:p>
    <w:p w:rsidR="00000000" w:rsidDel="00000000" w:rsidP="00000000" w:rsidRDefault="00000000" w:rsidRPr="00000000" w14:paraId="0000004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3.3.2 Model certification considers:</w:t>
      </w:r>
    </w:p>
    <w:p w:rsidR="00000000" w:rsidDel="00000000" w:rsidP="00000000" w:rsidRDefault="00000000" w:rsidRPr="00000000" w14:paraId="00000050">
      <w:pPr>
        <w:numPr>
          <w:ilvl w:val="0"/>
          <w:numId w:val="21"/>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Technical robustness and reliability;</w:t>
      </w:r>
    </w:p>
    <w:p w:rsidR="00000000" w:rsidDel="00000000" w:rsidP="00000000" w:rsidRDefault="00000000" w:rsidRPr="00000000" w14:paraId="00000051">
      <w:pPr>
        <w:numPr>
          <w:ilvl w:val="0"/>
          <w:numId w:val="2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Alignment with safety and integrity standards;</w:t>
      </w:r>
    </w:p>
    <w:p w:rsidR="00000000" w:rsidDel="00000000" w:rsidP="00000000" w:rsidRDefault="00000000" w:rsidRPr="00000000" w14:paraId="00000052">
      <w:pPr>
        <w:numPr>
          <w:ilvl w:val="0"/>
          <w:numId w:val="21"/>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Compatibility with logging, monitoring, and audit requirements.</w:t>
      </w:r>
    </w:p>
    <w:p w:rsidR="00000000" w:rsidDel="00000000" w:rsidP="00000000" w:rsidRDefault="00000000" w:rsidRPr="00000000" w14:paraId="0000005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3.3.3 The League may suspend or revoke certification where integrity or safety concerns arise.</w:t>
      </w:r>
    </w:p>
    <w:p w:rsidR="00000000" w:rsidDel="00000000" w:rsidP="00000000" w:rsidRDefault="00000000" w:rsidRPr="00000000" w14:paraId="00000054">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5">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4. ATHLETE ELIGIBILITY, PROFESSIONAL STATUS, AND SAFEGUARDS</w:t>
      </w:r>
    </w:p>
    <w:p w:rsidR="00000000" w:rsidDel="00000000" w:rsidP="00000000" w:rsidRDefault="00000000" w:rsidRPr="00000000" w14:paraId="00000056">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4.1 Eligibility for Professional and Betting Events</w:t>
      </w:r>
    </w:p>
    <w:p w:rsidR="00000000" w:rsidDel="00000000" w:rsidP="00000000" w:rsidRDefault="00000000" w:rsidRPr="00000000" w14:paraId="0000005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4.1.1 For Events designated as </w:t>
      </w:r>
      <w:r w:rsidDel="00000000" w:rsidR="00000000" w:rsidRPr="00000000">
        <w:rPr>
          <w:rFonts w:ascii="Times New Roman" w:cs="Times New Roman" w:eastAsia="Times New Roman" w:hAnsi="Times New Roman"/>
          <w:b w:val="1"/>
          <w:bCs w:val="1"/>
          <w:rtl w:val="0"/>
        </w:rPr>
        <w:t xml:space="preserve">professional</w:t>
      </w:r>
      <w:r w:rsidDel="00000000" w:rsidR="00000000" w:rsidRPr="00000000">
        <w:rPr>
          <w:rFonts w:ascii="Times New Roman" w:cs="Times New Roman" w:eastAsia="Times New Roman" w:hAnsi="Times New Roman"/>
          <w:rtl w:val="0"/>
        </w:rPr>
        <w:t xml:space="preserve"> and/or eligible for regulated sports betting:</w:t>
      </w:r>
    </w:p>
    <w:p w:rsidR="00000000" w:rsidDel="00000000" w:rsidP="00000000" w:rsidRDefault="00000000" w:rsidRPr="00000000" w14:paraId="00000058">
      <w:pPr>
        <w:numPr>
          <w:ilvl w:val="0"/>
          <w:numId w:val="22"/>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Athletes must be at least </w:t>
      </w:r>
      <w:r w:rsidDel="00000000" w:rsidR="00000000" w:rsidRPr="00000000">
        <w:rPr>
          <w:rFonts w:ascii="Times New Roman" w:cs="Times New Roman" w:eastAsia="Times New Roman" w:hAnsi="Times New Roman"/>
          <w:b w:val="1"/>
          <w:bCs w:val="1"/>
          <w:rtl w:val="0"/>
        </w:rPr>
        <w:t xml:space="preserve">21 years of age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9">
      <w:pPr>
        <w:numPr>
          <w:ilvl w:val="0"/>
          <w:numId w:val="2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Athletes must </w:t>
      </w:r>
      <w:r w:rsidDel="00000000" w:rsidR="00000000" w:rsidRPr="00000000">
        <w:rPr>
          <w:rFonts w:ascii="Times New Roman" w:cs="Times New Roman" w:eastAsia="Times New Roman" w:hAnsi="Times New Roman"/>
          <w:b w:val="1"/>
          <w:bCs w:val="1"/>
          <w:rtl w:val="0"/>
        </w:rPr>
        <w:t xml:space="preserve">not be primary or secondary/high school students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A">
      <w:pPr>
        <w:numPr>
          <w:ilvl w:val="0"/>
          <w:numId w:val="22"/>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Additional eligibility checks, including identity and background verifications, may be conducted.</w:t>
      </w:r>
    </w:p>
    <w:p w:rsidR="00000000" w:rsidDel="00000000" w:rsidP="00000000" w:rsidRDefault="00000000" w:rsidRPr="00000000" w14:paraId="0000005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4.1.2 These conditions are enforced through robust KYC procedures and may be supplemented by jurisdiction-specific requirements where Events are offered for betting.</w:t>
      </w:r>
    </w:p>
    <w:p w:rsidR="00000000" w:rsidDel="00000000" w:rsidP="00000000" w:rsidRDefault="00000000" w:rsidRPr="00000000" w14:paraId="0000005C">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4.2 Professional Athlete Status and Compensation</w:t>
      </w:r>
    </w:p>
    <w:p w:rsidR="00000000" w:rsidDel="00000000" w:rsidP="00000000" w:rsidRDefault="00000000" w:rsidRPr="00000000" w14:paraId="0000005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4.2.1 Professional Athletes in such Events receive compensation that:</w:t>
      </w:r>
    </w:p>
    <w:p w:rsidR="00000000" w:rsidDel="00000000" w:rsidP="00000000" w:rsidRDefault="00000000" w:rsidRPr="00000000" w14:paraId="0000005E">
      <w:pPr>
        <w:numPr>
          <w:ilvl w:val="0"/>
          <w:numId w:val="23"/>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Exceeds the reimbursement of expenses; and</w:t>
      </w:r>
    </w:p>
    <w:p w:rsidR="00000000" w:rsidDel="00000000" w:rsidP="00000000" w:rsidRDefault="00000000" w:rsidRPr="00000000" w14:paraId="0000005F">
      <w:pPr>
        <w:numPr>
          <w:ilvl w:val="0"/>
          <w:numId w:val="23"/>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tied directly to their competitive performance (e.g., prize money, appearance fees).</w:t>
      </w:r>
    </w:p>
    <w:p w:rsidR="00000000" w:rsidDel="00000000" w:rsidP="00000000" w:rsidRDefault="00000000" w:rsidRPr="00000000" w14:paraId="0000006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4.2.2 Prize structures and distribution mechanisms are objective, pre-defined, and clearly communicated before the start of each Event.</w:t>
      </w:r>
    </w:p>
    <w:p w:rsidR="00000000" w:rsidDel="00000000" w:rsidP="00000000" w:rsidRDefault="00000000" w:rsidRPr="00000000" w14:paraId="00000061">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2">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5. RELATIONSHIP WITH BETTING AND REGULATED GAMING</w:t>
      </w:r>
    </w:p>
    <w:p w:rsidR="00000000" w:rsidDel="00000000" w:rsidP="00000000" w:rsidRDefault="00000000" w:rsidRPr="00000000" w14:paraId="00000063">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5.1 Protection of Betting Integrity</w:t>
      </w:r>
    </w:p>
    <w:p w:rsidR="00000000" w:rsidDel="00000000" w:rsidP="00000000" w:rsidRDefault="00000000" w:rsidRPr="00000000" w14:paraId="0000006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5.1.1 For Events designated as </w:t>
      </w:r>
      <w:r w:rsidDel="00000000" w:rsidR="00000000" w:rsidRPr="00000000">
        <w:rPr>
          <w:rFonts w:ascii="Times New Roman" w:cs="Times New Roman" w:eastAsia="Times New Roman" w:hAnsi="Times New Roman"/>
          <w:b w:val="1"/>
          <w:bCs w:val="1"/>
          <w:rtl w:val="0"/>
        </w:rPr>
        <w:t xml:space="preserve">Betting Events</w:t>
      </w:r>
      <w:r w:rsidDel="00000000" w:rsidR="00000000" w:rsidRPr="00000000">
        <w:rPr>
          <w:rFonts w:ascii="Times New Roman" w:cs="Times New Roman" w:eastAsia="Times New Roman" w:hAnsi="Times New Roman"/>
          <w:rtl w:val="0"/>
        </w:rPr>
        <w:t xml:space="preserve">, the League adopts enhanced integrity measures, including:</w:t>
      </w:r>
    </w:p>
    <w:p w:rsidR="00000000" w:rsidDel="00000000" w:rsidP="00000000" w:rsidRDefault="00000000" w:rsidRPr="00000000" w14:paraId="00000065">
      <w:pPr>
        <w:numPr>
          <w:ilvl w:val="0"/>
          <w:numId w:val="24"/>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Real-time or near-real-time monitoring of betting patterns via cooperation with licensed Betting Operators and integrity providers;</w:t>
      </w:r>
    </w:p>
    <w:p w:rsidR="00000000" w:rsidDel="00000000" w:rsidP="00000000" w:rsidRDefault="00000000" w:rsidRPr="00000000" w14:paraId="00000066">
      <w:pPr>
        <w:numPr>
          <w:ilvl w:val="0"/>
          <w:numId w:val="2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Correlation of betting alerts with in-game and technical anomalies;</w:t>
      </w:r>
    </w:p>
    <w:p w:rsidR="00000000" w:rsidDel="00000000" w:rsidP="00000000" w:rsidRDefault="00000000" w:rsidRPr="00000000" w14:paraId="00000067">
      <w:pPr>
        <w:numPr>
          <w:ilvl w:val="0"/>
          <w:numId w:val="24"/>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Targeted investigations and, where necessary, provisional suspensions.</w:t>
      </w:r>
    </w:p>
    <w:p w:rsidR="00000000" w:rsidDel="00000000" w:rsidP="00000000" w:rsidRDefault="00000000" w:rsidRPr="00000000" w14:paraId="0000006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5.1.2 The League prohibits, and will pursue sanctions for:</w:t>
      </w:r>
    </w:p>
    <w:p w:rsidR="00000000" w:rsidDel="00000000" w:rsidP="00000000" w:rsidRDefault="00000000" w:rsidRPr="00000000" w14:paraId="00000069">
      <w:pPr>
        <w:numPr>
          <w:ilvl w:val="0"/>
          <w:numId w:val="25"/>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Match manipulation and betting-related corruption;</w:t>
      </w:r>
    </w:p>
    <w:p w:rsidR="00000000" w:rsidDel="00000000" w:rsidP="00000000" w:rsidRDefault="00000000" w:rsidRPr="00000000" w14:paraId="0000006A">
      <w:pPr>
        <w:numPr>
          <w:ilvl w:val="0"/>
          <w:numId w:val="25"/>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Misuse of inside information;</w:t>
      </w:r>
    </w:p>
    <w:p w:rsidR="00000000" w:rsidDel="00000000" w:rsidP="00000000" w:rsidRDefault="00000000" w:rsidRPr="00000000" w14:paraId="0000006B">
      <w:pPr>
        <w:numPr>
          <w:ilvl w:val="0"/>
          <w:numId w:val="25"/>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Betting by certain categories of Participants on Events where they have influence or access.</w:t>
      </w:r>
    </w:p>
    <w:p w:rsidR="00000000" w:rsidDel="00000000" w:rsidP="00000000" w:rsidRDefault="00000000" w:rsidRPr="00000000" w14:paraId="0000006C">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5.2 Cooperation with Regulators and Licensed Operators</w:t>
      </w:r>
    </w:p>
    <w:p w:rsidR="00000000" w:rsidDel="00000000" w:rsidP="00000000" w:rsidRDefault="00000000" w:rsidRPr="00000000" w14:paraId="0000006D">
      <w:pPr>
        <w:spacing w:after="280" w:before="280" w:line="240" w:lineRule="auto"/>
        <w:rPr>
          <w:rFonts w:ascii="Times New Roman" w:cs="Times New Roman" w:eastAsia="Times New Roman" w:hAnsi="Times New Roman"/>
        </w:rPr>
      </w:pPr>
      <w:r w:rsidDel="00000000" w:rsidR="00000000" w:rsidRPr="00000000">
        <w:rPr>
          <w:rtl w:val="0"/>
        </w:rPr>
        <w:t xml:space="preserve">5.2.1 The League is committed to cooperating with relevant regulators and licensed Betting Operators, including in jurisdictions such as U.S. states where AIB League competitions may be qualified as a professional sporting or esports event.</w:t>
      </w:r>
      <w:r w:rsidDel="00000000" w:rsidR="00000000" w:rsidRPr="00000000">
        <w:rPr>
          <w:rtl w:val="0"/>
        </w:rPr>
      </w:r>
    </w:p>
    <w:p w:rsidR="00000000" w:rsidDel="00000000" w:rsidP="00000000" w:rsidRDefault="00000000" w:rsidRPr="00000000" w14:paraId="0000006E">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5.2.2 This cooperation includes:</w:t>
      </w:r>
    </w:p>
    <w:p w:rsidR="00000000" w:rsidDel="00000000" w:rsidP="00000000" w:rsidRDefault="00000000" w:rsidRPr="00000000" w14:paraId="0000006F">
      <w:pPr>
        <w:numPr>
          <w:ilvl w:val="0"/>
          <w:numId w:val="26"/>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Sharing integrity-relevant information, within legal and contractual limits;</w:t>
      </w:r>
    </w:p>
    <w:p w:rsidR="00000000" w:rsidDel="00000000" w:rsidP="00000000" w:rsidRDefault="00000000" w:rsidRPr="00000000" w14:paraId="00000070">
      <w:pPr>
        <w:numPr>
          <w:ilvl w:val="0"/>
          <w:numId w:val="26"/>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Ensuring that competition frameworks meet regulatory expectations for sports events;</w:t>
      </w:r>
    </w:p>
    <w:p w:rsidR="00000000" w:rsidDel="00000000" w:rsidP="00000000" w:rsidRDefault="00000000" w:rsidRPr="00000000" w14:paraId="00000071">
      <w:pPr>
        <w:numPr>
          <w:ilvl w:val="0"/>
          <w:numId w:val="26"/>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Acting promptly on integrity alerts and disciplinary matters.</w:t>
      </w:r>
    </w:p>
    <w:p w:rsidR="00000000" w:rsidDel="00000000" w:rsidP="00000000" w:rsidRDefault="00000000" w:rsidRPr="00000000" w14:paraId="00000072">
      <w:pPr>
        <w:spacing w:after="24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5.3 Non-Operator Role</w:t>
      </w:r>
    </w:p>
    <w:p w:rsidR="00000000" w:rsidDel="00000000" w:rsidP="00000000" w:rsidRDefault="00000000" w:rsidRPr="00000000" w14:paraId="0000007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5.3.1 The League does not operate any sportsbook or wagering platform and does not accept or settle bets, set odds for consumers, or hold bettor funds.</w:t>
      </w:r>
    </w:p>
    <w:p w:rsidR="00000000" w:rsidDel="00000000" w:rsidP="00000000" w:rsidRDefault="00000000" w:rsidRPr="00000000" w14:paraId="00000074">
      <w:pPr>
        <w:spacing w:after="240" w:before="240" w:line="240" w:lineRule="auto"/>
        <w:rPr>
          <w:rFonts w:ascii="Times New Roman" w:cs="Times New Roman" w:eastAsia="Times New Roman" w:hAnsi="Times New Roman"/>
        </w:rPr>
      </w:pPr>
      <w:r w:rsidDel="00000000" w:rsidR="00000000" w:rsidRPr="00000000">
        <w:rPr>
          <w:rtl w:val="0"/>
        </w:rPr>
        <w:t xml:space="preserve">5.3.2 Any betting products offered on AIB League Events are operated exclusively by independent, licensed betting operators. The League’s involvement is limited to providing a governed sporting product, official data (where applicable), and integrity cooperation.</w:t>
      </w:r>
      <w:r w:rsidDel="00000000" w:rsidR="00000000" w:rsidRPr="00000000">
        <w:rPr>
          <w:rtl w:val="0"/>
        </w:rPr>
      </w:r>
    </w:p>
    <w:p w:rsidR="00000000" w:rsidDel="00000000" w:rsidP="00000000" w:rsidRDefault="00000000" w:rsidRPr="00000000" w14:paraId="00000075">
      <w:pPr>
        <w:spacing w:after="280" w:before="0" w:line="240" w:lineRule="auto"/>
        <w:ind w:left="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7">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6. AI SAFETY AND RESPONSIBLE USE</w:t>
      </w:r>
    </w:p>
    <w:p w:rsidR="00000000" w:rsidDel="00000000" w:rsidP="00000000" w:rsidRDefault="00000000" w:rsidRPr="00000000" w14:paraId="00000078">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6.1 AI Safety Principles</w:t>
      </w:r>
    </w:p>
    <w:p w:rsidR="00000000" w:rsidDel="00000000" w:rsidP="00000000" w:rsidRDefault="00000000" w:rsidRPr="00000000" w14:paraId="0000007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6.1.1 The League recognizes that AI systems bring both opportunities and risks. It therefore commits to:</w:t>
      </w:r>
    </w:p>
    <w:p w:rsidR="00000000" w:rsidDel="00000000" w:rsidP="00000000" w:rsidRDefault="00000000" w:rsidRPr="00000000" w14:paraId="0000007A">
      <w:pPr>
        <w:numPr>
          <w:ilvl w:val="0"/>
          <w:numId w:val="27"/>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Promote </w:t>
      </w:r>
      <w:r w:rsidDel="00000000" w:rsidR="00000000" w:rsidRPr="00000000">
        <w:rPr>
          <w:rFonts w:ascii="Times New Roman" w:cs="Times New Roman" w:eastAsia="Times New Roman" w:hAnsi="Times New Roman"/>
          <w:b w:val="1"/>
          <w:bCs w:val="1"/>
          <w:rtl w:val="0"/>
        </w:rPr>
        <w:t xml:space="preserve">safe, responsible, and human-centered</w:t>
      </w:r>
      <w:r w:rsidDel="00000000" w:rsidR="00000000" w:rsidRPr="00000000">
        <w:rPr>
          <w:rFonts w:ascii="Times New Roman" w:cs="Times New Roman" w:eastAsia="Times New Roman" w:hAnsi="Times New Roman"/>
          <w:rtl w:val="0"/>
        </w:rPr>
        <w:t xml:space="preserve"> AI use within the sport;</w:t>
      </w:r>
    </w:p>
    <w:p w:rsidR="00000000" w:rsidDel="00000000" w:rsidP="00000000" w:rsidRDefault="00000000" w:rsidRPr="00000000" w14:paraId="0000007B">
      <w:pPr>
        <w:numPr>
          <w:ilvl w:val="0"/>
          <w:numId w:val="27"/>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Prohibit harmful or abusive uses of AI linked to League activities;</w:t>
      </w:r>
    </w:p>
    <w:p w:rsidR="00000000" w:rsidDel="00000000" w:rsidP="00000000" w:rsidRDefault="00000000" w:rsidRPr="00000000" w14:paraId="0000007C">
      <w:pPr>
        <w:numPr>
          <w:ilvl w:val="0"/>
          <w:numId w:val="27"/>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Continually update its frameworks in line with evolving best practices.</w:t>
      </w:r>
    </w:p>
    <w:p w:rsidR="00000000" w:rsidDel="00000000" w:rsidP="00000000" w:rsidRDefault="00000000" w:rsidRPr="00000000" w14:paraId="0000007D">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6.2 Oversight and Accountability</w:t>
      </w:r>
    </w:p>
    <w:p w:rsidR="00000000" w:rsidDel="00000000" w:rsidP="00000000" w:rsidRDefault="00000000" w:rsidRPr="00000000" w14:paraId="0000007E">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6.2.1 Human Participants remain responsible for:</w:t>
      </w:r>
    </w:p>
    <w:p w:rsidR="00000000" w:rsidDel="00000000" w:rsidP="00000000" w:rsidRDefault="00000000" w:rsidRPr="00000000" w14:paraId="0000007F">
      <w:pPr>
        <w:numPr>
          <w:ilvl w:val="0"/>
          <w:numId w:val="2"/>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prompts and strategies they design;</w:t>
      </w:r>
    </w:p>
    <w:p w:rsidR="00000000" w:rsidDel="00000000" w:rsidP="00000000" w:rsidRDefault="00000000" w:rsidRPr="00000000" w14:paraId="00000080">
      <w:pPr>
        <w:numPr>
          <w:ilvl w:val="0"/>
          <w:numId w:val="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configurations of AI Systems they deploy;</w:t>
      </w:r>
    </w:p>
    <w:p w:rsidR="00000000" w:rsidDel="00000000" w:rsidP="00000000" w:rsidRDefault="00000000" w:rsidRPr="00000000" w14:paraId="00000081">
      <w:pPr>
        <w:numPr>
          <w:ilvl w:val="0"/>
          <w:numId w:val="2"/>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Stopping or reporting AI behaviors that appear unsafe, abusive, or contrary to League rules.</w:t>
      </w:r>
    </w:p>
    <w:p w:rsidR="00000000" w:rsidDel="00000000" w:rsidP="00000000" w:rsidRDefault="00000000" w:rsidRPr="00000000" w14:paraId="0000008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6.2.2 The League may establish or mandate:</w:t>
      </w:r>
    </w:p>
    <w:p w:rsidR="00000000" w:rsidDel="00000000" w:rsidP="00000000" w:rsidRDefault="00000000" w:rsidRPr="00000000" w14:paraId="00000083">
      <w:pPr>
        <w:numPr>
          <w:ilvl w:val="0"/>
          <w:numId w:val="3"/>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w:t>
      </w:r>
      <w:r w:rsidDel="00000000" w:rsidR="00000000" w:rsidRPr="00000000">
        <w:rPr>
          <w:rFonts w:ascii="Times New Roman" w:cs="Times New Roman" w:eastAsia="Times New Roman" w:hAnsi="Times New Roman"/>
          <w:b w:val="1"/>
          <w:bCs w:val="1"/>
          <w:rtl w:val="0"/>
        </w:rPr>
        <w:t xml:space="preserve">AI Safety &amp; Integrity Committee</w:t>
      </w:r>
      <w:r w:rsidDel="00000000" w:rsidR="00000000" w:rsidRPr="00000000">
        <w:rPr>
          <w:rFonts w:ascii="Times New Roman" w:cs="Times New Roman" w:eastAsia="Times New Roman" w:hAnsi="Times New Roman"/>
          <w:rtl w:val="0"/>
        </w:rPr>
        <w:t xml:space="preserve"> or equivalent body;</w:t>
      </w:r>
    </w:p>
    <w:p w:rsidR="00000000" w:rsidDel="00000000" w:rsidP="00000000" w:rsidRDefault="00000000" w:rsidRPr="00000000" w14:paraId="00000084">
      <w:pPr>
        <w:numPr>
          <w:ilvl w:val="0"/>
          <w:numId w:val="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Periodic reviews of certified models and tools;</w:t>
      </w:r>
    </w:p>
    <w:p w:rsidR="00000000" w:rsidDel="00000000" w:rsidP="00000000" w:rsidRDefault="00000000" w:rsidRPr="00000000" w14:paraId="00000085">
      <w:pPr>
        <w:numPr>
          <w:ilvl w:val="0"/>
          <w:numId w:val="3"/>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Safety-oriented guidance and training for Athletes and officials.</w:t>
      </w:r>
    </w:p>
    <w:p w:rsidR="00000000" w:rsidDel="00000000" w:rsidP="00000000" w:rsidRDefault="00000000" w:rsidRPr="00000000" w14:paraId="00000086">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7">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7. DATA, PRIVACY, AND TRANSPARENCY</w:t>
      </w:r>
    </w:p>
    <w:p w:rsidR="00000000" w:rsidDel="00000000" w:rsidP="00000000" w:rsidRDefault="00000000" w:rsidRPr="00000000" w14:paraId="00000088">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7.1 Use of Technical and Personal Data</w:t>
      </w:r>
    </w:p>
    <w:p w:rsidR="00000000" w:rsidDel="00000000" w:rsidP="00000000" w:rsidRDefault="00000000" w:rsidRPr="00000000" w14:paraId="0000008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7.1.1 The League processes technical data (including Logs) and personal data (including KYC information) strictly for:</w:t>
      </w:r>
    </w:p>
    <w:p w:rsidR="00000000" w:rsidDel="00000000" w:rsidP="00000000" w:rsidRDefault="00000000" w:rsidRPr="00000000" w14:paraId="0000008A">
      <w:pPr>
        <w:numPr>
          <w:ilvl w:val="0"/>
          <w:numId w:val="5"/>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Integrity and safety purposes;</w:t>
      </w:r>
    </w:p>
    <w:p w:rsidR="00000000" w:rsidDel="00000000" w:rsidP="00000000" w:rsidRDefault="00000000" w:rsidRPr="00000000" w14:paraId="0000008B">
      <w:pPr>
        <w:numPr>
          <w:ilvl w:val="0"/>
          <w:numId w:val="5"/>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Competition administration;</w:t>
      </w:r>
    </w:p>
    <w:p w:rsidR="00000000" w:rsidDel="00000000" w:rsidP="00000000" w:rsidRDefault="00000000" w:rsidRPr="00000000" w14:paraId="0000008C">
      <w:pPr>
        <w:numPr>
          <w:ilvl w:val="0"/>
          <w:numId w:val="5"/>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Compliance with legal and regulatory obligations.</w:t>
      </w:r>
    </w:p>
    <w:p w:rsidR="00000000" w:rsidDel="00000000" w:rsidP="00000000" w:rsidRDefault="00000000" w:rsidRPr="00000000" w14:paraId="0000008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7.1.2 Processing is governed by:</w:t>
      </w:r>
    </w:p>
    <w:p w:rsidR="00000000" w:rsidDel="00000000" w:rsidP="00000000" w:rsidRDefault="00000000" w:rsidRPr="00000000" w14:paraId="0000008E">
      <w:pPr>
        <w:numPr>
          <w:ilvl w:val="0"/>
          <w:numId w:val="6"/>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Personal Data Processing</w:t>
      </w:r>
      <w:r w:rsidDel="00000000" w:rsidR="00000000" w:rsidRPr="00000000">
        <w:rPr>
          <w:rFonts w:ascii="Times New Roman" w:cs="Times New Roman" w:eastAsia="Times New Roman" w:hAnsi="Times New Roman"/>
          <w:rtl w:val="0"/>
        </w:rPr>
        <w:t xml:space="preserve"> documentation and consent forms;</w:t>
      </w:r>
    </w:p>
    <w:p w:rsidR="00000000" w:rsidDel="00000000" w:rsidP="00000000" w:rsidRDefault="00000000" w:rsidRPr="00000000" w14:paraId="0000008F">
      <w:pPr>
        <w:numPr>
          <w:ilvl w:val="0"/>
          <w:numId w:val="6"/>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Applicable data protection law;</w:t>
      </w:r>
    </w:p>
    <w:p w:rsidR="00000000" w:rsidDel="00000000" w:rsidP="00000000" w:rsidRDefault="00000000" w:rsidRPr="00000000" w14:paraId="00000090">
      <w:pPr>
        <w:numPr>
          <w:ilvl w:val="0"/>
          <w:numId w:val="6"/>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Internal access controls and retention policies.</w:t>
      </w:r>
    </w:p>
    <w:p w:rsidR="00000000" w:rsidDel="00000000" w:rsidP="00000000" w:rsidRDefault="00000000" w:rsidRPr="00000000" w14:paraId="00000091">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7.2 Transparency Commitments</w:t>
      </w:r>
    </w:p>
    <w:p w:rsidR="00000000" w:rsidDel="00000000" w:rsidP="00000000" w:rsidRDefault="00000000" w:rsidRPr="00000000" w14:paraId="0000009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7.2.1 The League endeavors to maintain transparency by:</w:t>
      </w:r>
    </w:p>
    <w:p w:rsidR="00000000" w:rsidDel="00000000" w:rsidP="00000000" w:rsidRDefault="00000000" w:rsidRPr="00000000" w14:paraId="00000093">
      <w:pPr>
        <w:numPr>
          <w:ilvl w:val="0"/>
          <w:numId w:val="7"/>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Publishing key regulations and policies;</w:t>
      </w:r>
    </w:p>
    <w:p w:rsidR="00000000" w:rsidDel="00000000" w:rsidP="00000000" w:rsidRDefault="00000000" w:rsidRPr="00000000" w14:paraId="00000094">
      <w:pPr>
        <w:numPr>
          <w:ilvl w:val="0"/>
          <w:numId w:val="7"/>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Disclosing principal sponsors and commercial partners;</w:t>
      </w:r>
    </w:p>
    <w:p w:rsidR="00000000" w:rsidDel="00000000" w:rsidP="00000000" w:rsidRDefault="00000000" w:rsidRPr="00000000" w14:paraId="00000095">
      <w:pPr>
        <w:numPr>
          <w:ilvl w:val="0"/>
          <w:numId w:val="7"/>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Providing clarity on athlete eligibility criteria, prize structures, and major integrity measures.</w:t>
      </w:r>
    </w:p>
    <w:p w:rsidR="00000000" w:rsidDel="00000000" w:rsidP="00000000" w:rsidRDefault="00000000" w:rsidRPr="00000000" w14:paraId="0000009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7.2.2 Where confidentiality is required (e.g., ongoing investigations, sensitive technical controls), the League balances transparency with the need to prevent misuse and protect individuals’ rights.</w:t>
      </w:r>
    </w:p>
    <w:p w:rsidR="00000000" w:rsidDel="00000000" w:rsidP="00000000" w:rsidRDefault="00000000" w:rsidRPr="00000000" w14:paraId="00000097">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8">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8. IMPLEMENTATION, EDUCATION, AND CONTINUOUS IMPROVEMENT</w:t>
      </w:r>
    </w:p>
    <w:p w:rsidR="00000000" w:rsidDel="00000000" w:rsidP="00000000" w:rsidRDefault="00000000" w:rsidRPr="00000000" w14:paraId="00000099">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8.1 Education and Awareness</w:t>
      </w:r>
    </w:p>
    <w:p w:rsidR="00000000" w:rsidDel="00000000" w:rsidP="00000000" w:rsidRDefault="00000000" w:rsidRPr="00000000" w14:paraId="0000009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8.1.1 The League will promote integrity awareness through:</w:t>
      </w:r>
    </w:p>
    <w:p w:rsidR="00000000" w:rsidDel="00000000" w:rsidP="00000000" w:rsidRDefault="00000000" w:rsidRPr="00000000" w14:paraId="0000009B">
      <w:pPr>
        <w:numPr>
          <w:ilvl w:val="0"/>
          <w:numId w:val="8"/>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Educational materials for Athletes, Teams, and officials;</w:t>
      </w:r>
    </w:p>
    <w:p w:rsidR="00000000" w:rsidDel="00000000" w:rsidP="00000000" w:rsidRDefault="00000000" w:rsidRPr="00000000" w14:paraId="0000009C">
      <w:pPr>
        <w:numPr>
          <w:ilvl w:val="0"/>
          <w:numId w:val="8"/>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Briefings on anti-cheating, anti-corruption, and AI safety rules;</w:t>
      </w:r>
    </w:p>
    <w:p w:rsidR="00000000" w:rsidDel="00000000" w:rsidP="00000000" w:rsidRDefault="00000000" w:rsidRPr="00000000" w14:paraId="0000009D">
      <w:pPr>
        <w:numPr>
          <w:ilvl w:val="0"/>
          <w:numId w:val="8"/>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Guidance on permissible and prohibited conduct in relation to betting and sponsorship.</w:t>
      </w:r>
    </w:p>
    <w:p w:rsidR="00000000" w:rsidDel="00000000" w:rsidP="00000000" w:rsidRDefault="00000000" w:rsidRPr="00000000" w14:paraId="0000009E">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8.2 Continuous Improvement</w:t>
      </w:r>
    </w:p>
    <w:p w:rsidR="00000000" w:rsidDel="00000000" w:rsidP="00000000" w:rsidRDefault="00000000" w:rsidRPr="00000000" w14:paraId="0000009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8.2.1 The League recognizes that technologies, betting markets, and regulatory expectations evolve. It commits to:</w:t>
      </w:r>
    </w:p>
    <w:p w:rsidR="00000000" w:rsidDel="00000000" w:rsidP="00000000" w:rsidRDefault="00000000" w:rsidRPr="00000000" w14:paraId="000000A0">
      <w:pPr>
        <w:numPr>
          <w:ilvl w:val="0"/>
          <w:numId w:val="9"/>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Periodically review and update the Integrity Policy and underlying regulations;</w:t>
      </w:r>
    </w:p>
    <w:p w:rsidR="00000000" w:rsidDel="00000000" w:rsidP="00000000" w:rsidRDefault="00000000" w:rsidRPr="00000000" w14:paraId="000000A1">
      <w:pPr>
        <w:numPr>
          <w:ilvl w:val="0"/>
          <w:numId w:val="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Consult external experts, regulators, and stakeholders as appropriate;</w:t>
      </w:r>
    </w:p>
    <w:p w:rsidR="00000000" w:rsidDel="00000000" w:rsidP="00000000" w:rsidRDefault="00000000" w:rsidRPr="00000000" w14:paraId="000000A2">
      <w:pPr>
        <w:numPr>
          <w:ilvl w:val="0"/>
          <w:numId w:val="9"/>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Pilot and implement new tools and methodologies for integrity and AI safety monitoring.</w:t>
      </w:r>
    </w:p>
    <w:p w:rsidR="00000000" w:rsidDel="00000000" w:rsidP="00000000" w:rsidRDefault="00000000" w:rsidRPr="00000000" w14:paraId="000000A3">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4">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9. BREACHES, REPORTING, AND ENFORCEMENT</w:t>
      </w:r>
    </w:p>
    <w:p w:rsidR="00000000" w:rsidDel="00000000" w:rsidP="00000000" w:rsidRDefault="00000000" w:rsidRPr="00000000" w14:paraId="000000A5">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9.1 Reporting Mechanisms</w:t>
      </w:r>
    </w:p>
    <w:p w:rsidR="00000000" w:rsidDel="00000000" w:rsidP="00000000" w:rsidRDefault="00000000" w:rsidRPr="00000000" w14:paraId="000000A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9.1.1 The League maintains one or more channels through which Participants and stakeholders can report:</w:t>
      </w:r>
    </w:p>
    <w:p w:rsidR="00000000" w:rsidDel="00000000" w:rsidP="00000000" w:rsidRDefault="00000000" w:rsidRPr="00000000" w14:paraId="000000A7">
      <w:pPr>
        <w:numPr>
          <w:ilvl w:val="0"/>
          <w:numId w:val="10"/>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Suspected cheating or match-fixing;</w:t>
      </w:r>
    </w:p>
    <w:p w:rsidR="00000000" w:rsidDel="00000000" w:rsidP="00000000" w:rsidRDefault="00000000" w:rsidRPr="00000000" w14:paraId="000000A8">
      <w:pPr>
        <w:numPr>
          <w:ilvl w:val="0"/>
          <w:numId w:val="10"/>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Corruption or financial irregularities;</w:t>
      </w:r>
    </w:p>
    <w:p w:rsidR="00000000" w:rsidDel="00000000" w:rsidP="00000000" w:rsidRDefault="00000000" w:rsidRPr="00000000" w14:paraId="000000A9">
      <w:pPr>
        <w:numPr>
          <w:ilvl w:val="0"/>
          <w:numId w:val="10"/>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Serious ethical or AI safety concerns.</w:t>
      </w:r>
    </w:p>
    <w:p w:rsidR="00000000" w:rsidDel="00000000" w:rsidP="00000000" w:rsidRDefault="00000000" w:rsidRPr="00000000" w14:paraId="000000A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9.1.2 Reports made in good faith are encouraged and may be treated confidentially, in accordance with the </w:t>
      </w:r>
      <w:r w:rsidDel="00000000" w:rsidR="00000000" w:rsidRPr="00000000">
        <w:rPr>
          <w:rFonts w:ascii="Times New Roman" w:cs="Times New Roman" w:eastAsia="Times New Roman" w:hAnsi="Times New Roman"/>
          <w:b w:val="1"/>
          <w:bCs w:val="1"/>
          <w:rtl w:val="0"/>
        </w:rPr>
        <w:t xml:space="preserve">Dispute Resolution System</w:t>
      </w:r>
      <w:r w:rsidDel="00000000" w:rsidR="00000000" w:rsidRPr="00000000">
        <w:rPr>
          <w:rFonts w:ascii="Times New Roman" w:cs="Times New Roman" w:eastAsia="Times New Roman" w:hAnsi="Times New Roman"/>
          <w:rtl w:val="0"/>
        </w:rPr>
        <w:t xml:space="preserve"> and whistleblower protections.</w:t>
      </w:r>
    </w:p>
    <w:p w:rsidR="00000000" w:rsidDel="00000000" w:rsidP="00000000" w:rsidRDefault="00000000" w:rsidRPr="00000000" w14:paraId="000000AB">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9.2 Enforcement</w:t>
      </w:r>
    </w:p>
    <w:p w:rsidR="00000000" w:rsidDel="00000000" w:rsidP="00000000" w:rsidRDefault="00000000" w:rsidRPr="00000000" w14:paraId="000000A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9.2.1 Breaches of integrity-related rules (including the Ethics &amp; Disciplinary Code, Anti-Cheating Regulations, Anti-Corruption Protocol, and this Policy) may result in disciplinary proceedings and sanctions.</w:t>
      </w:r>
    </w:p>
    <w:p w:rsidR="00000000" w:rsidDel="00000000" w:rsidP="00000000" w:rsidRDefault="00000000" w:rsidRPr="00000000" w14:paraId="000000A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9.2.2 Sanctions may include, without limitation:</w:t>
      </w:r>
    </w:p>
    <w:p w:rsidR="00000000" w:rsidDel="00000000" w:rsidP="00000000" w:rsidRDefault="00000000" w:rsidRPr="00000000" w14:paraId="000000AE">
      <w:pPr>
        <w:numPr>
          <w:ilvl w:val="0"/>
          <w:numId w:val="11"/>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Warnings and reprimands;</w:t>
      </w:r>
    </w:p>
    <w:p w:rsidR="00000000" w:rsidDel="00000000" w:rsidP="00000000" w:rsidRDefault="00000000" w:rsidRPr="00000000" w14:paraId="000000AF">
      <w:pPr>
        <w:numPr>
          <w:ilvl w:val="0"/>
          <w:numId w:val="1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Forfeiture of results and prizes;</w:t>
      </w:r>
    </w:p>
    <w:p w:rsidR="00000000" w:rsidDel="00000000" w:rsidP="00000000" w:rsidRDefault="00000000" w:rsidRPr="00000000" w14:paraId="000000B0">
      <w:pPr>
        <w:numPr>
          <w:ilvl w:val="0"/>
          <w:numId w:val="1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Suspensions or permanent ineligibility;</w:t>
      </w:r>
    </w:p>
    <w:p w:rsidR="00000000" w:rsidDel="00000000" w:rsidP="00000000" w:rsidRDefault="00000000" w:rsidRPr="00000000" w14:paraId="000000B1">
      <w:pPr>
        <w:numPr>
          <w:ilvl w:val="0"/>
          <w:numId w:val="1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Fines or other contractual consequences;</w:t>
      </w:r>
    </w:p>
    <w:p w:rsidR="00000000" w:rsidDel="00000000" w:rsidP="00000000" w:rsidRDefault="00000000" w:rsidRPr="00000000" w14:paraId="000000B2">
      <w:pPr>
        <w:numPr>
          <w:ilvl w:val="0"/>
          <w:numId w:val="11"/>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Referrals to competent authorities where required.</w:t>
      </w:r>
    </w:p>
    <w:p w:rsidR="00000000" w:rsidDel="00000000" w:rsidP="00000000" w:rsidRDefault="00000000" w:rsidRPr="00000000" w14:paraId="000000B3">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4">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10. FINAL PROVISIONS</w:t>
      </w:r>
    </w:p>
    <w:p w:rsidR="00000000" w:rsidDel="00000000" w:rsidP="00000000" w:rsidRDefault="00000000" w:rsidRPr="00000000" w14:paraId="000000B5">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10.1 Relationship with Other Regulations</w:t>
      </w:r>
    </w:p>
    <w:p w:rsidR="00000000" w:rsidDel="00000000" w:rsidP="00000000" w:rsidRDefault="00000000" w:rsidRPr="00000000" w14:paraId="000000B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10.1.1 This Policy does not replace, but rather </w:t>
      </w:r>
      <w:r w:rsidDel="00000000" w:rsidR="00000000" w:rsidRPr="00000000">
        <w:rPr>
          <w:rFonts w:ascii="Times New Roman" w:cs="Times New Roman" w:eastAsia="Times New Roman" w:hAnsi="Times New Roman"/>
          <w:b w:val="1"/>
          <w:bCs w:val="1"/>
          <w:rtl w:val="0"/>
        </w:rPr>
        <w:t xml:space="preserve">summarizes and complements</w:t>
      </w:r>
      <w:r w:rsidDel="00000000" w:rsidR="00000000" w:rsidRPr="00000000">
        <w:rPr>
          <w:rFonts w:ascii="Times New Roman" w:cs="Times New Roman" w:eastAsia="Times New Roman" w:hAnsi="Times New Roman"/>
          <w:rtl w:val="0"/>
        </w:rPr>
        <w:t xml:space="preserve">, the specific integrity-related regulations of the League.</w:t>
      </w:r>
    </w:p>
    <w:p w:rsidR="00000000" w:rsidDel="00000000" w:rsidP="00000000" w:rsidRDefault="00000000" w:rsidRPr="00000000" w14:paraId="000000B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10.1.2 In case of doubt, the more detailed provisions of:</w:t>
      </w:r>
    </w:p>
    <w:p w:rsidR="00000000" w:rsidDel="00000000" w:rsidP="00000000" w:rsidRDefault="00000000" w:rsidRPr="00000000" w14:paraId="000000B8">
      <w:pPr>
        <w:numPr>
          <w:ilvl w:val="0"/>
          <w:numId w:val="13"/>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Ethics &amp; Disciplinary Code;</w:t>
      </w:r>
    </w:p>
    <w:p w:rsidR="00000000" w:rsidDel="00000000" w:rsidP="00000000" w:rsidRDefault="00000000" w:rsidRPr="00000000" w14:paraId="000000B9">
      <w:pPr>
        <w:numPr>
          <w:ilvl w:val="0"/>
          <w:numId w:val="1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Anti-Cheating Regulations;</w:t>
      </w:r>
    </w:p>
    <w:p w:rsidR="00000000" w:rsidDel="00000000" w:rsidP="00000000" w:rsidRDefault="00000000" w:rsidRPr="00000000" w14:paraId="000000BA">
      <w:pPr>
        <w:numPr>
          <w:ilvl w:val="0"/>
          <w:numId w:val="1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Anti-Corruption Protocol;</w:t>
      </w:r>
    </w:p>
    <w:p w:rsidR="00000000" w:rsidDel="00000000" w:rsidP="00000000" w:rsidRDefault="00000000" w:rsidRPr="00000000" w14:paraId="000000BB">
      <w:pPr>
        <w:numPr>
          <w:ilvl w:val="0"/>
          <w:numId w:val="1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AI Policy;</w:t>
      </w:r>
    </w:p>
    <w:p w:rsidR="00000000" w:rsidDel="00000000" w:rsidP="00000000" w:rsidRDefault="00000000" w:rsidRPr="00000000" w14:paraId="000000BC">
      <w:pPr>
        <w:numPr>
          <w:ilvl w:val="0"/>
          <w:numId w:val="13"/>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Dispute Resolution System,</w:t>
      </w:r>
    </w:p>
    <w:p w:rsidR="00000000" w:rsidDel="00000000" w:rsidP="00000000" w:rsidRDefault="00000000" w:rsidRPr="00000000" w14:paraId="000000B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shall guide interpretation and enforcement.</w:t>
      </w:r>
    </w:p>
    <w:p w:rsidR="00000000" w:rsidDel="00000000" w:rsidP="00000000" w:rsidRDefault="00000000" w:rsidRPr="00000000" w14:paraId="000000BE">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10.2 Amendments and Publication</w:t>
      </w:r>
    </w:p>
    <w:p w:rsidR="00000000" w:rsidDel="00000000" w:rsidP="00000000" w:rsidRDefault="00000000" w:rsidRPr="00000000" w14:paraId="000000B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10.2.1 This Policy may be amended by the competent governing organ of the League, in accordance with its internal procedures.</w:t>
      </w:r>
    </w:p>
    <w:p w:rsidR="00000000" w:rsidDel="00000000" w:rsidP="00000000" w:rsidRDefault="00000000" w:rsidRPr="00000000" w14:paraId="000000C0">
      <w:pPr>
        <w:spacing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10.2.2 The latest version of this Policy shall be made publicly available via the League’s official channels.</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BY"/>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2025-12-11T09:41:29Z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476cf074-ee8f-48b7-8600-cd73b5fb7a75</vt:lpwstr>
  </property>
  <property fmtid="{D5CDD505-2E9C-101B-9397-08002B2CF9AE}" pid="7" name="MSIP_Label_defa4170-0d19-0005-0004-bc88714345d2_ActionId">
    <vt:lpwstr>116ed4fc-896f-40a4-9ee0-6de846beda10</vt:lpwstr>
  </property>
  <property fmtid="{D5CDD505-2E9C-101B-9397-08002B2CF9AE}" pid="8" name="MSIP_Label_defa4170-0d19-0005-0004-bc88714345d2_ContentBits">
    <vt:lpwstr>0</vt:lpwstr>
  </property>
  <property fmtid="{D5CDD505-2E9C-101B-9397-08002B2CF9AE}" pid="9" name="MSIP_Label_defa4170-0d19-0005-0004-bc88714345d2_Tag">
    <vt:lpwstr>50, 3, 0, 1</vt:lpwstr>
  </property>
</Properties>
</file>